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E688" w14:textId="77777777" w:rsidR="003105F7" w:rsidRDefault="003105F7" w:rsidP="00F93854">
      <w:pPr>
        <w:jc w:val="center"/>
        <w:rPr>
          <w:rFonts w:ascii="Tahoma" w:hAnsi="Tahoma" w:cs="Tahoma"/>
          <w:b/>
          <w:sz w:val="20"/>
          <w:szCs w:val="20"/>
          <w:lang w:val="es-MX"/>
        </w:rPr>
      </w:pPr>
    </w:p>
    <w:p w14:paraId="5670D695" w14:textId="77777777" w:rsidR="00B2060F" w:rsidRPr="00B2060F" w:rsidRDefault="00B2060F" w:rsidP="00F93854">
      <w:pPr>
        <w:jc w:val="center"/>
        <w:rPr>
          <w:rFonts w:ascii="Tahoma" w:hAnsi="Tahoma" w:cs="Tahoma"/>
          <w:b/>
          <w:sz w:val="18"/>
          <w:szCs w:val="18"/>
          <w:lang w:val="es-MX"/>
        </w:rPr>
      </w:pPr>
    </w:p>
    <w:p w14:paraId="41E4F08A" w14:textId="77777777" w:rsidR="00B2060F" w:rsidRPr="00B2060F" w:rsidRDefault="00B2060F" w:rsidP="00F93854">
      <w:pPr>
        <w:jc w:val="center"/>
        <w:rPr>
          <w:rFonts w:ascii="Tahoma" w:hAnsi="Tahoma" w:cs="Tahoma"/>
          <w:b/>
          <w:sz w:val="18"/>
          <w:szCs w:val="18"/>
          <w:lang w:val="es-MX"/>
        </w:rPr>
      </w:pPr>
    </w:p>
    <w:p w14:paraId="06ECB2E1" w14:textId="77777777" w:rsidR="00F93854" w:rsidRDefault="003105F7" w:rsidP="00F93854">
      <w:pPr>
        <w:jc w:val="center"/>
        <w:rPr>
          <w:rFonts w:ascii="Tahoma" w:hAnsi="Tahoma" w:cs="Tahoma"/>
          <w:b/>
          <w:sz w:val="18"/>
          <w:szCs w:val="18"/>
          <w:lang w:val="es-MX"/>
        </w:rPr>
      </w:pPr>
      <w:r w:rsidRPr="00B2060F">
        <w:rPr>
          <w:rFonts w:ascii="Tahoma" w:hAnsi="Tahoma" w:cs="Tahoma"/>
          <w:b/>
          <w:sz w:val="18"/>
          <w:szCs w:val="18"/>
          <w:lang w:val="es-MX"/>
        </w:rPr>
        <w:t>A</w:t>
      </w:r>
      <w:r w:rsidR="00F93854" w:rsidRPr="00B2060F">
        <w:rPr>
          <w:rFonts w:ascii="Tahoma" w:hAnsi="Tahoma" w:cs="Tahoma"/>
          <w:b/>
          <w:sz w:val="18"/>
          <w:szCs w:val="18"/>
          <w:lang w:val="es-MX"/>
        </w:rPr>
        <w:t>VISO DE PRIVACIDAD</w:t>
      </w:r>
      <w:r w:rsidR="001E711A" w:rsidRPr="00B2060F">
        <w:rPr>
          <w:rFonts w:ascii="Tahoma" w:hAnsi="Tahoma" w:cs="Tahoma"/>
          <w:b/>
          <w:sz w:val="18"/>
          <w:szCs w:val="18"/>
          <w:lang w:val="es-MX"/>
        </w:rPr>
        <w:t xml:space="preserve"> INTEGRAL</w:t>
      </w:r>
    </w:p>
    <w:p w14:paraId="419725EC" w14:textId="77777777" w:rsidR="00011F61" w:rsidRPr="00B2060F" w:rsidRDefault="00011F61" w:rsidP="00F93854">
      <w:pPr>
        <w:jc w:val="center"/>
        <w:rPr>
          <w:rFonts w:ascii="Tahoma" w:hAnsi="Tahoma" w:cs="Tahoma"/>
          <w:b/>
          <w:sz w:val="18"/>
          <w:szCs w:val="18"/>
          <w:lang w:val="es-MX"/>
        </w:rPr>
      </w:pPr>
      <w:r>
        <w:rPr>
          <w:rFonts w:ascii="Tahoma" w:hAnsi="Tahoma" w:cs="Tahoma"/>
          <w:b/>
          <w:sz w:val="18"/>
          <w:szCs w:val="18"/>
          <w:lang w:val="es-MX"/>
        </w:rPr>
        <w:t xml:space="preserve">TOMA DE DATOS BIOMETRICOS PARA USO Y ACCESO </w:t>
      </w:r>
    </w:p>
    <w:p w14:paraId="5E96B3D0" w14:textId="77777777" w:rsidR="00C87F61" w:rsidRDefault="00812B4E" w:rsidP="00F93854">
      <w:pPr>
        <w:jc w:val="center"/>
        <w:rPr>
          <w:rFonts w:ascii="Tahoma" w:hAnsi="Tahoma" w:cs="Tahoma"/>
          <w:b/>
          <w:sz w:val="18"/>
          <w:szCs w:val="18"/>
          <w:lang w:val="es-MX"/>
        </w:rPr>
      </w:pPr>
      <w:r>
        <w:rPr>
          <w:rFonts w:ascii="Tahoma" w:hAnsi="Tahoma" w:cs="Tahoma"/>
          <w:b/>
          <w:sz w:val="18"/>
          <w:szCs w:val="18"/>
          <w:lang w:val="es-MX"/>
        </w:rPr>
        <w:t>SUBSECRETARÍA DE ADMINISTRACIÓN</w:t>
      </w:r>
    </w:p>
    <w:p w14:paraId="567D0DAD" w14:textId="77777777" w:rsidR="00B2060F" w:rsidRPr="00B2060F" w:rsidRDefault="00B2060F" w:rsidP="00F93854">
      <w:pPr>
        <w:jc w:val="center"/>
        <w:rPr>
          <w:rFonts w:ascii="Tahoma" w:hAnsi="Tahoma" w:cs="Tahoma"/>
          <w:b/>
          <w:sz w:val="18"/>
          <w:szCs w:val="18"/>
          <w:lang w:val="es-MX"/>
        </w:rPr>
      </w:pPr>
    </w:p>
    <w:p w14:paraId="16827AE5" w14:textId="77777777" w:rsidR="00F018BB" w:rsidRPr="00011F61" w:rsidRDefault="00C87F61" w:rsidP="00087A6D">
      <w:pPr>
        <w:jc w:val="both"/>
        <w:rPr>
          <w:rFonts w:ascii="Verdana" w:hAnsi="Verdana" w:cs="Tahoma"/>
          <w:b/>
          <w:i/>
          <w:color w:val="0070C0"/>
          <w:sz w:val="15"/>
          <w:szCs w:val="15"/>
          <w:u w:val="single"/>
          <w:lang w:val="es-MX"/>
        </w:rPr>
      </w:pPr>
      <w:r w:rsidRPr="00011F61">
        <w:rPr>
          <w:rFonts w:ascii="Verdana" w:hAnsi="Verdana" w:cs="Tahoma"/>
          <w:b/>
          <w:i/>
          <w:color w:val="0070C0"/>
          <w:sz w:val="15"/>
          <w:szCs w:val="15"/>
          <w:u w:val="single"/>
          <w:lang w:val="es-MX"/>
        </w:rPr>
        <w:t>Nombre y domicilio del Responsable</w:t>
      </w:r>
    </w:p>
    <w:p w14:paraId="26B15CE3" w14:textId="77777777" w:rsidR="00D5157D" w:rsidRPr="00011F61" w:rsidRDefault="003105F7" w:rsidP="007F615B">
      <w:pPr>
        <w:jc w:val="both"/>
        <w:rPr>
          <w:rFonts w:ascii="Verdana" w:hAnsi="Verdana" w:cs="Tahoma"/>
          <w:sz w:val="15"/>
          <w:szCs w:val="15"/>
          <w:lang w:val="es-MX"/>
        </w:rPr>
      </w:pPr>
      <w:r w:rsidRPr="00011F61">
        <w:rPr>
          <w:rFonts w:ascii="Verdana" w:hAnsi="Verdana" w:cs="Tahoma"/>
          <w:sz w:val="15"/>
          <w:szCs w:val="15"/>
          <w:lang w:val="es-MX"/>
        </w:rPr>
        <w:t xml:space="preserve">I.- </w:t>
      </w:r>
      <w:r w:rsidR="00812B4E" w:rsidRPr="00812B4E">
        <w:rPr>
          <w:rFonts w:ascii="Verdana" w:hAnsi="Verdana" w:cs="Tahoma"/>
          <w:sz w:val="15"/>
          <w:szCs w:val="15"/>
          <w:lang w:val="es-MX"/>
        </w:rPr>
        <w:t>La</w:t>
      </w:r>
      <w:r w:rsidR="00C73D1A" w:rsidRPr="00812B4E">
        <w:rPr>
          <w:rFonts w:ascii="Verdana" w:hAnsi="Verdana" w:cs="Tahoma"/>
          <w:sz w:val="15"/>
          <w:szCs w:val="15"/>
          <w:lang w:val="es-MX"/>
        </w:rPr>
        <w:t xml:space="preserve"> Subsecretaría de Administración, de l</w:t>
      </w:r>
      <w:r w:rsidR="007F615B" w:rsidRPr="00812B4E">
        <w:rPr>
          <w:rFonts w:ascii="Verdana" w:hAnsi="Verdana" w:cs="Tahoma"/>
          <w:sz w:val="15"/>
          <w:szCs w:val="15"/>
          <w:lang w:val="es-MX"/>
        </w:rPr>
        <w:t>a Secretaría de</w:t>
      </w:r>
      <w:r w:rsidR="00C73D1A" w:rsidRPr="00812B4E">
        <w:rPr>
          <w:rFonts w:ascii="Verdana" w:hAnsi="Verdana" w:cs="Tahoma"/>
          <w:sz w:val="15"/>
          <w:szCs w:val="15"/>
          <w:lang w:val="es-MX"/>
        </w:rPr>
        <w:t xml:space="preserve"> Hacienda</w:t>
      </w:r>
      <w:r w:rsidR="009131A2" w:rsidRPr="00812B4E">
        <w:rPr>
          <w:rFonts w:ascii="Verdana" w:hAnsi="Verdana" w:cs="Tahoma"/>
          <w:sz w:val="15"/>
          <w:szCs w:val="15"/>
          <w:lang w:val="es-MX"/>
        </w:rPr>
        <w:t>,</w:t>
      </w:r>
      <w:r w:rsidR="00F3673B" w:rsidRPr="00812B4E">
        <w:rPr>
          <w:rFonts w:ascii="Verdana" w:hAnsi="Verdana" w:cs="Tahoma"/>
          <w:sz w:val="15"/>
          <w:szCs w:val="15"/>
          <w:lang w:val="es-MX"/>
        </w:rPr>
        <w:t xml:space="preserve"> ubicada en </w:t>
      </w:r>
      <w:r w:rsidR="00C73D1A" w:rsidRPr="00812B4E">
        <w:rPr>
          <w:rFonts w:ascii="Verdana" w:hAnsi="Verdana" w:cs="Tahoma"/>
          <w:sz w:val="15"/>
          <w:szCs w:val="15"/>
          <w:lang w:val="es-MX"/>
        </w:rPr>
        <w:t>el Edificio Héroes de Reforma, sito en la Avenida Venustiano Carranza, Número 601, Colonia Obrera, de la Ciudad de Chihuahua, Chih;</w:t>
      </w:r>
      <w:r w:rsidR="007F615B" w:rsidRPr="00812B4E">
        <w:rPr>
          <w:rFonts w:ascii="Verdana" w:hAnsi="Verdana" w:cs="Tahoma"/>
          <w:sz w:val="15"/>
          <w:szCs w:val="15"/>
          <w:lang w:val="es-MX"/>
        </w:rPr>
        <w:t xml:space="preserve"> da a conocer a los usuarios el siguiente aviso de privacidad integral, en cumplimiento a lo dispuesto</w:t>
      </w:r>
      <w:r w:rsidR="00C73D1A" w:rsidRPr="00812B4E">
        <w:rPr>
          <w:rFonts w:ascii="Verdana" w:hAnsi="Verdana" w:cs="Tahoma"/>
          <w:sz w:val="15"/>
          <w:szCs w:val="15"/>
          <w:lang w:val="es-MX"/>
        </w:rPr>
        <w:t xml:space="preserve"> por</w:t>
      </w:r>
      <w:r w:rsidR="007F615B" w:rsidRPr="00812B4E">
        <w:rPr>
          <w:rFonts w:ascii="Verdana" w:hAnsi="Verdana" w:cs="Tahoma"/>
          <w:sz w:val="15"/>
          <w:szCs w:val="15"/>
          <w:lang w:val="es-MX"/>
        </w:rPr>
        <w:t xml:space="preserve"> el artículo 67</w:t>
      </w:r>
      <w:r w:rsidR="00C73D1A" w:rsidRPr="00812B4E">
        <w:rPr>
          <w:rFonts w:ascii="Verdana" w:hAnsi="Verdana" w:cs="Tahoma"/>
          <w:sz w:val="15"/>
          <w:szCs w:val="15"/>
          <w:lang w:val="es-MX"/>
        </w:rPr>
        <w:t>,</w:t>
      </w:r>
      <w:r w:rsidR="007F615B" w:rsidRPr="00812B4E">
        <w:rPr>
          <w:rFonts w:ascii="Verdana" w:hAnsi="Verdana" w:cs="Tahoma"/>
          <w:sz w:val="15"/>
          <w:szCs w:val="15"/>
          <w:lang w:val="es-MX"/>
        </w:rPr>
        <w:t xml:space="preserve"> de la Ley de Protección de Datos Personales del Estado de Chihuahua.</w:t>
      </w:r>
    </w:p>
    <w:p w14:paraId="7D45450E" w14:textId="77777777" w:rsidR="00087A6D" w:rsidRPr="00011F61" w:rsidRDefault="00087A6D" w:rsidP="007F615B">
      <w:pPr>
        <w:jc w:val="both"/>
        <w:rPr>
          <w:rFonts w:ascii="Verdana" w:hAnsi="Verdana" w:cs="Tahoma"/>
          <w:b/>
          <w:i/>
          <w:color w:val="0070C0"/>
          <w:sz w:val="15"/>
          <w:szCs w:val="15"/>
          <w:u w:val="single"/>
          <w:lang w:val="es-MX"/>
        </w:rPr>
      </w:pPr>
      <w:r w:rsidRPr="00011F61">
        <w:rPr>
          <w:rFonts w:ascii="Verdana" w:hAnsi="Verdana" w:cs="Tahoma"/>
          <w:b/>
          <w:i/>
          <w:color w:val="0070C0"/>
          <w:sz w:val="15"/>
          <w:szCs w:val="15"/>
          <w:u w:val="single"/>
          <w:lang w:val="es-MX"/>
        </w:rPr>
        <w:t>Finalidad para los cuales se obtienen los datos personales</w:t>
      </w:r>
    </w:p>
    <w:p w14:paraId="65772D0F" w14:textId="77777777" w:rsidR="00797C2E" w:rsidRPr="00011F61" w:rsidRDefault="00812B4E" w:rsidP="00797C2E">
      <w:pPr>
        <w:jc w:val="both"/>
        <w:rPr>
          <w:rFonts w:ascii="Verdana" w:hAnsi="Verdana" w:cs="Tahoma"/>
          <w:sz w:val="15"/>
          <w:szCs w:val="15"/>
          <w:lang w:val="es-MX"/>
        </w:rPr>
      </w:pPr>
      <w:r>
        <w:rPr>
          <w:rFonts w:ascii="Verdana" w:hAnsi="Verdana" w:cs="Tahoma"/>
          <w:sz w:val="15"/>
          <w:szCs w:val="15"/>
          <w:lang w:val="es-MX"/>
        </w:rPr>
        <w:t xml:space="preserve">II.- </w:t>
      </w:r>
      <w:r w:rsidR="00797C2E">
        <w:rPr>
          <w:rFonts w:ascii="Verdana" w:hAnsi="Verdana" w:cs="Tahoma"/>
          <w:sz w:val="15"/>
          <w:szCs w:val="15"/>
          <w:lang w:val="es-MX"/>
        </w:rPr>
        <w:t xml:space="preserve">Se hace de su conocimiento que la finalidad de la toma de los datos biométricos es que el personal que labora </w:t>
      </w:r>
      <w:r w:rsidR="00374CD2">
        <w:rPr>
          <w:rFonts w:ascii="Verdana" w:hAnsi="Verdana" w:cs="Tahoma"/>
          <w:sz w:val="15"/>
          <w:szCs w:val="15"/>
          <w:lang w:val="es-MX"/>
        </w:rPr>
        <w:t>para la Administración Central del Poder Ejecutivo</w:t>
      </w:r>
      <w:r w:rsidR="00797C2E">
        <w:rPr>
          <w:rFonts w:ascii="Verdana" w:hAnsi="Verdana" w:cs="Tahoma"/>
          <w:sz w:val="15"/>
          <w:szCs w:val="15"/>
          <w:lang w:val="es-MX"/>
        </w:rPr>
        <w:t xml:space="preserve"> realice su registro de asistencia mediante reconocimiento facial en los dispositivos que se encuentran instalados en los diferentes puntos </w:t>
      </w:r>
      <w:r w:rsidR="00374CD2">
        <w:rPr>
          <w:rFonts w:ascii="Verdana" w:hAnsi="Verdana" w:cs="Tahoma"/>
          <w:sz w:val="15"/>
          <w:szCs w:val="15"/>
          <w:lang w:val="es-MX"/>
        </w:rPr>
        <w:t>del edificio y/u oficinas de su adscripción</w:t>
      </w:r>
      <w:r w:rsidR="00797C2E">
        <w:rPr>
          <w:rFonts w:ascii="Verdana" w:hAnsi="Verdana" w:cs="Tahoma"/>
          <w:sz w:val="15"/>
          <w:szCs w:val="15"/>
          <w:lang w:val="es-MX"/>
        </w:rPr>
        <w:t>. De igual manera,</w:t>
      </w:r>
      <w:r w:rsidR="00EC4757">
        <w:rPr>
          <w:rFonts w:ascii="Verdana" w:hAnsi="Verdana" w:cs="Tahoma"/>
          <w:sz w:val="15"/>
          <w:szCs w:val="15"/>
          <w:lang w:val="es-MX"/>
        </w:rPr>
        <w:t xml:space="preserve"> tiene como finalidad que</w:t>
      </w:r>
      <w:r w:rsidR="00797C2E">
        <w:rPr>
          <w:rFonts w:ascii="Verdana" w:hAnsi="Verdana" w:cs="Tahoma"/>
          <w:sz w:val="15"/>
          <w:szCs w:val="15"/>
          <w:lang w:val="es-MX"/>
        </w:rPr>
        <w:t xml:space="preserve"> el referido personal </w:t>
      </w:r>
      <w:r w:rsidR="00EC4757">
        <w:rPr>
          <w:rFonts w:ascii="Verdana" w:hAnsi="Verdana" w:cs="Tahoma"/>
          <w:sz w:val="15"/>
          <w:szCs w:val="15"/>
          <w:lang w:val="es-MX"/>
        </w:rPr>
        <w:t>pueda</w:t>
      </w:r>
      <w:r w:rsidR="00797C2E">
        <w:rPr>
          <w:rFonts w:ascii="Verdana" w:hAnsi="Verdana" w:cs="Tahoma"/>
          <w:sz w:val="15"/>
          <w:szCs w:val="15"/>
          <w:lang w:val="es-MX"/>
        </w:rPr>
        <w:t xml:space="preserve"> acceder a las oficinas </w:t>
      </w:r>
      <w:r w:rsidR="00374CD2">
        <w:rPr>
          <w:rFonts w:ascii="Verdana" w:hAnsi="Verdana" w:cs="Tahoma"/>
          <w:sz w:val="15"/>
          <w:szCs w:val="15"/>
          <w:lang w:val="es-MX"/>
        </w:rPr>
        <w:t>de su adscripción</w:t>
      </w:r>
      <w:r w:rsidR="00797C2E">
        <w:rPr>
          <w:rFonts w:ascii="Verdana" w:hAnsi="Verdana" w:cs="Tahoma"/>
          <w:sz w:val="15"/>
          <w:szCs w:val="15"/>
          <w:lang w:val="es-MX"/>
        </w:rPr>
        <w:t xml:space="preserve"> mediante la citada función de reconocimiento facial en los dispositivos que se encuentran </w:t>
      </w:r>
      <w:r w:rsidR="00EC4757">
        <w:rPr>
          <w:rFonts w:ascii="Verdana" w:hAnsi="Verdana" w:cs="Tahoma"/>
          <w:sz w:val="15"/>
          <w:szCs w:val="15"/>
          <w:lang w:val="es-MX"/>
        </w:rPr>
        <w:t>instalados en</w:t>
      </w:r>
      <w:r w:rsidR="00797C2E">
        <w:rPr>
          <w:rFonts w:ascii="Verdana" w:hAnsi="Verdana" w:cs="Tahoma"/>
          <w:sz w:val="15"/>
          <w:szCs w:val="15"/>
          <w:lang w:val="es-MX"/>
        </w:rPr>
        <w:t xml:space="preserve"> las puertas de las diversas oficinas.</w:t>
      </w:r>
    </w:p>
    <w:p w14:paraId="280885C5" w14:textId="77777777" w:rsidR="00087A6D" w:rsidRPr="00011F61" w:rsidRDefault="00087A6D" w:rsidP="00EC302A">
      <w:pPr>
        <w:jc w:val="both"/>
        <w:rPr>
          <w:rFonts w:ascii="Verdana" w:hAnsi="Verdana" w:cs="Tahoma"/>
          <w:b/>
          <w:i/>
          <w:color w:val="0070C0"/>
          <w:sz w:val="15"/>
          <w:szCs w:val="15"/>
          <w:u w:val="single"/>
          <w:lang w:val="es-MX"/>
        </w:rPr>
      </w:pPr>
      <w:r w:rsidRPr="00011F61">
        <w:rPr>
          <w:rFonts w:ascii="Verdana" w:hAnsi="Verdana" w:cs="Tahoma"/>
          <w:b/>
          <w:i/>
          <w:color w:val="0070C0"/>
          <w:sz w:val="15"/>
          <w:szCs w:val="15"/>
          <w:u w:val="single"/>
          <w:lang w:val="es-MX"/>
        </w:rPr>
        <w:t>Datos personales sensibles</w:t>
      </w:r>
    </w:p>
    <w:p w14:paraId="6A00B0ED" w14:textId="77777777" w:rsidR="00063EBB" w:rsidRPr="00011F61" w:rsidRDefault="00812B4E" w:rsidP="00EC302A">
      <w:pPr>
        <w:jc w:val="both"/>
        <w:rPr>
          <w:rFonts w:ascii="Verdana" w:hAnsi="Verdana" w:cs="Tahoma"/>
          <w:sz w:val="15"/>
          <w:szCs w:val="15"/>
          <w:lang w:val="es-MX"/>
        </w:rPr>
      </w:pPr>
      <w:r w:rsidRPr="00011F61">
        <w:rPr>
          <w:rFonts w:ascii="Verdana" w:hAnsi="Verdana" w:cs="Tahoma"/>
          <w:sz w:val="15"/>
          <w:szCs w:val="15"/>
          <w:lang w:val="es-MX"/>
        </w:rPr>
        <w:t xml:space="preserve">III.- </w:t>
      </w:r>
      <w:r w:rsidR="00087A6D" w:rsidRPr="00011F61">
        <w:rPr>
          <w:rFonts w:ascii="Verdana" w:hAnsi="Verdana" w:cs="Tahoma"/>
          <w:sz w:val="15"/>
          <w:szCs w:val="15"/>
          <w:lang w:val="es-MX"/>
        </w:rPr>
        <w:t>S</w:t>
      </w:r>
      <w:r w:rsidR="00EC4757">
        <w:rPr>
          <w:rFonts w:ascii="Verdana" w:hAnsi="Verdana" w:cs="Tahoma"/>
          <w:sz w:val="15"/>
          <w:szCs w:val="15"/>
          <w:lang w:val="es-MX"/>
        </w:rPr>
        <w:t xml:space="preserve">e recabaran datos sensibles como son los biométricos, consistentes en el mapeo de </w:t>
      </w:r>
      <w:r w:rsidR="00EC4757" w:rsidRPr="00EC4757">
        <w:rPr>
          <w:rFonts w:ascii="Verdana" w:hAnsi="Verdana" w:cs="Tahoma"/>
          <w:sz w:val="15"/>
          <w:szCs w:val="15"/>
          <w:lang w:val="es-MX"/>
        </w:rPr>
        <w:t>características físicas y fisiológicas</w:t>
      </w:r>
      <w:r w:rsidR="009B0F68">
        <w:rPr>
          <w:rFonts w:ascii="Verdana" w:hAnsi="Verdana" w:cs="Tahoma"/>
          <w:sz w:val="15"/>
          <w:szCs w:val="15"/>
          <w:lang w:val="es-MX"/>
        </w:rPr>
        <w:t xml:space="preserve"> que</w:t>
      </w:r>
      <w:r w:rsidR="00EC4757" w:rsidRPr="00EC4757">
        <w:rPr>
          <w:rFonts w:ascii="Verdana" w:hAnsi="Verdana" w:cs="Tahoma"/>
          <w:sz w:val="15"/>
          <w:szCs w:val="15"/>
          <w:lang w:val="es-MX"/>
        </w:rPr>
        <w:t xml:space="preserve"> se encuentran </w:t>
      </w:r>
      <w:r w:rsidR="00EC4757">
        <w:rPr>
          <w:rFonts w:ascii="Verdana" w:hAnsi="Verdana" w:cs="Tahoma"/>
          <w:sz w:val="15"/>
          <w:szCs w:val="15"/>
          <w:lang w:val="es-MX"/>
        </w:rPr>
        <w:t xml:space="preserve">en </w:t>
      </w:r>
      <w:r w:rsidR="00EC4757" w:rsidRPr="00EC4757">
        <w:rPr>
          <w:rFonts w:ascii="Verdana" w:hAnsi="Verdana" w:cs="Tahoma"/>
          <w:sz w:val="15"/>
          <w:szCs w:val="15"/>
          <w:lang w:val="es-MX"/>
        </w:rPr>
        <w:t>el rostro (reconocimiento facial)</w:t>
      </w:r>
      <w:r w:rsidR="00EC4757">
        <w:rPr>
          <w:rFonts w:ascii="Verdana" w:hAnsi="Verdana" w:cs="Tahoma"/>
          <w:sz w:val="15"/>
          <w:szCs w:val="15"/>
          <w:lang w:val="es-MX"/>
        </w:rPr>
        <w:t>.</w:t>
      </w:r>
    </w:p>
    <w:p w14:paraId="3790768C" w14:textId="77777777" w:rsidR="00B8429A" w:rsidRPr="00011F61" w:rsidRDefault="00B8429A" w:rsidP="00B8429A">
      <w:pPr>
        <w:jc w:val="both"/>
        <w:rPr>
          <w:rFonts w:ascii="Verdana" w:hAnsi="Verdana" w:cs="Tahoma"/>
          <w:sz w:val="15"/>
          <w:szCs w:val="15"/>
          <w:lang w:val="es-MX"/>
        </w:rPr>
      </w:pPr>
      <w:r w:rsidRPr="00011F61">
        <w:rPr>
          <w:rFonts w:ascii="Verdana" w:hAnsi="Verdana" w:cs="Tahoma"/>
          <w:sz w:val="15"/>
          <w:szCs w:val="15"/>
          <w:lang w:val="es-MX"/>
        </w:rPr>
        <w:t>Para lo cual, será necesario que usted otorgue su consentimiento al calce del presente documento.</w:t>
      </w:r>
    </w:p>
    <w:p w14:paraId="3C20BBC4" w14:textId="77777777" w:rsidR="009131A2" w:rsidRPr="00011F61" w:rsidRDefault="000552B0" w:rsidP="007F615B">
      <w:pPr>
        <w:jc w:val="both"/>
        <w:rPr>
          <w:rFonts w:ascii="Verdana" w:hAnsi="Verdana" w:cs="Tahoma"/>
          <w:sz w:val="15"/>
          <w:szCs w:val="15"/>
          <w:lang w:val="es-MX"/>
        </w:rPr>
      </w:pPr>
      <w:r w:rsidRPr="00011F61">
        <w:rPr>
          <w:rFonts w:ascii="Verdana" w:hAnsi="Verdana" w:cs="Tahoma"/>
          <w:sz w:val="15"/>
          <w:szCs w:val="15"/>
          <w:lang w:val="es-MX"/>
        </w:rPr>
        <w:t xml:space="preserve">Fundamento Legal que faculta a la </w:t>
      </w:r>
      <w:r w:rsidR="00812B4E">
        <w:rPr>
          <w:rFonts w:ascii="Verdana" w:hAnsi="Verdana" w:cs="Tahoma"/>
          <w:sz w:val="15"/>
          <w:szCs w:val="15"/>
          <w:lang w:val="es-MX"/>
        </w:rPr>
        <w:t>Subsecretaría de Administración</w:t>
      </w:r>
      <w:r w:rsidR="004F4805" w:rsidRPr="00011F61">
        <w:rPr>
          <w:rFonts w:ascii="Verdana" w:hAnsi="Verdana" w:cs="Tahoma"/>
          <w:sz w:val="15"/>
          <w:szCs w:val="15"/>
          <w:lang w:val="es-MX"/>
        </w:rPr>
        <w:t>, para llevar a cabo el tratamiento de sus datos personales</w:t>
      </w:r>
      <w:r w:rsidR="00E27903" w:rsidRPr="00011F61">
        <w:rPr>
          <w:rFonts w:ascii="Verdana" w:hAnsi="Verdana" w:cs="Tahoma"/>
          <w:sz w:val="15"/>
          <w:szCs w:val="15"/>
          <w:lang w:val="es-MX"/>
        </w:rPr>
        <w:t xml:space="preserve"> en coordinación con las</w:t>
      </w:r>
      <w:r w:rsidR="00AA6EED" w:rsidRPr="00011F61">
        <w:rPr>
          <w:rFonts w:ascii="Verdana" w:hAnsi="Verdana" w:cs="Tahoma"/>
          <w:sz w:val="15"/>
          <w:szCs w:val="15"/>
          <w:lang w:val="es-MX"/>
        </w:rPr>
        <w:t xml:space="preserve"> áreas administrativas internas de la Secretaría de Hacienda</w:t>
      </w:r>
      <w:r w:rsidR="004F4805" w:rsidRPr="00011F61">
        <w:rPr>
          <w:rFonts w:ascii="Verdana" w:hAnsi="Verdana" w:cs="Tahoma"/>
          <w:sz w:val="15"/>
          <w:szCs w:val="15"/>
          <w:lang w:val="es-MX"/>
        </w:rPr>
        <w:t>:</w:t>
      </w:r>
    </w:p>
    <w:p w14:paraId="4ED01F0D" w14:textId="77777777" w:rsidR="009131A2" w:rsidRPr="00011F61" w:rsidRDefault="004F4805" w:rsidP="007F615B">
      <w:pPr>
        <w:jc w:val="both"/>
        <w:rPr>
          <w:rFonts w:ascii="Verdana" w:hAnsi="Verdana" w:cs="Tahoma"/>
          <w:sz w:val="15"/>
          <w:szCs w:val="15"/>
          <w:lang w:val="es-MX"/>
        </w:rPr>
      </w:pPr>
      <w:r w:rsidRPr="00011F61">
        <w:rPr>
          <w:rFonts w:ascii="Verdana" w:hAnsi="Verdana" w:cs="Tahoma"/>
          <w:sz w:val="15"/>
          <w:szCs w:val="15"/>
          <w:lang w:val="es-MX"/>
        </w:rPr>
        <w:t xml:space="preserve">Artículo </w:t>
      </w:r>
      <w:r w:rsidR="00812B4E">
        <w:rPr>
          <w:rFonts w:ascii="Verdana" w:hAnsi="Verdana" w:cs="Tahoma"/>
          <w:sz w:val="15"/>
          <w:szCs w:val="15"/>
          <w:lang w:val="es-MX"/>
        </w:rPr>
        <w:t>47</w:t>
      </w:r>
      <w:r w:rsidR="00156452" w:rsidRPr="00011F61">
        <w:rPr>
          <w:rFonts w:ascii="Verdana" w:hAnsi="Verdana" w:cs="Tahoma"/>
          <w:sz w:val="15"/>
          <w:szCs w:val="15"/>
          <w:lang w:val="es-MX"/>
        </w:rPr>
        <w:t>,</w:t>
      </w:r>
      <w:r w:rsidR="00B30CCB" w:rsidRPr="00011F61">
        <w:rPr>
          <w:rFonts w:ascii="Verdana" w:hAnsi="Verdana" w:cs="Tahoma"/>
          <w:sz w:val="15"/>
          <w:szCs w:val="15"/>
          <w:lang w:val="es-MX"/>
        </w:rPr>
        <w:t xml:space="preserve"> del Reglamento Interior de la Secretaría de Hacienda.</w:t>
      </w:r>
    </w:p>
    <w:p w14:paraId="21440F30" w14:textId="77777777" w:rsidR="00087A6D" w:rsidRPr="00011F61" w:rsidRDefault="00087A6D" w:rsidP="007F615B">
      <w:pPr>
        <w:jc w:val="both"/>
        <w:rPr>
          <w:rFonts w:ascii="Verdana" w:hAnsi="Verdana" w:cs="Tahoma"/>
          <w:b/>
          <w:i/>
          <w:color w:val="0070C0"/>
          <w:sz w:val="15"/>
          <w:szCs w:val="15"/>
          <w:u w:val="single"/>
          <w:lang w:val="es-MX"/>
        </w:rPr>
      </w:pPr>
      <w:r w:rsidRPr="00011F61">
        <w:rPr>
          <w:rFonts w:ascii="Verdana" w:hAnsi="Verdana" w:cs="Tahoma"/>
          <w:b/>
          <w:i/>
          <w:color w:val="0070C0"/>
          <w:sz w:val="15"/>
          <w:szCs w:val="15"/>
          <w:u w:val="single"/>
          <w:lang w:val="es-MX"/>
        </w:rPr>
        <w:t>Transferencia de datos personales</w:t>
      </w:r>
    </w:p>
    <w:p w14:paraId="4B0779A1" w14:textId="77777777" w:rsidR="00B875D1" w:rsidRPr="00011F61" w:rsidRDefault="00812B4E" w:rsidP="007F615B">
      <w:pPr>
        <w:jc w:val="both"/>
        <w:rPr>
          <w:rFonts w:ascii="Verdana" w:hAnsi="Verdana" w:cs="Tahoma"/>
          <w:sz w:val="15"/>
          <w:szCs w:val="15"/>
          <w:lang w:val="es-MX"/>
        </w:rPr>
      </w:pPr>
      <w:r>
        <w:rPr>
          <w:rFonts w:ascii="Verdana" w:hAnsi="Verdana" w:cs="Tahoma"/>
          <w:sz w:val="15"/>
          <w:szCs w:val="15"/>
          <w:lang w:val="es-MX"/>
        </w:rPr>
        <w:t xml:space="preserve">IV. </w:t>
      </w:r>
      <w:r w:rsidR="00B875D1" w:rsidRPr="00011F61">
        <w:rPr>
          <w:rFonts w:ascii="Verdana" w:hAnsi="Verdana" w:cs="Tahoma"/>
          <w:sz w:val="15"/>
          <w:szCs w:val="15"/>
          <w:lang w:val="es-MX"/>
        </w:rPr>
        <w:t>Los datos personales podrán ser transferidos sin su consentimiento en los casos previstos en el artículo 98 de la Ley de protección de Datos Personales del Estado de Chihuahua, así mismo podrán ser tratados sin su consentimiento según lo previsto en el artículo 20 de la misma ley.</w:t>
      </w:r>
    </w:p>
    <w:p w14:paraId="78D2037B" w14:textId="77777777" w:rsidR="00087A6D" w:rsidRPr="00011F61" w:rsidRDefault="00087A6D" w:rsidP="007F615B">
      <w:pPr>
        <w:jc w:val="both"/>
        <w:rPr>
          <w:rFonts w:ascii="Verdana" w:hAnsi="Verdana" w:cs="Tahoma"/>
          <w:b/>
          <w:i/>
          <w:color w:val="0070C0"/>
          <w:sz w:val="15"/>
          <w:szCs w:val="15"/>
          <w:u w:val="single"/>
          <w:lang w:val="es-MX"/>
        </w:rPr>
      </w:pPr>
      <w:r w:rsidRPr="00011F61">
        <w:rPr>
          <w:rFonts w:ascii="Verdana" w:hAnsi="Verdana" w:cs="Tahoma"/>
          <w:b/>
          <w:i/>
          <w:color w:val="0070C0"/>
          <w:sz w:val="15"/>
          <w:szCs w:val="15"/>
          <w:u w:val="single"/>
          <w:lang w:val="es-MX"/>
        </w:rPr>
        <w:t>Derechos ARCO</w:t>
      </w:r>
    </w:p>
    <w:p w14:paraId="2BDC7866" w14:textId="77777777" w:rsidR="00087A6D" w:rsidRPr="00011F61" w:rsidRDefault="00801527" w:rsidP="007F615B">
      <w:pPr>
        <w:jc w:val="both"/>
        <w:rPr>
          <w:rFonts w:ascii="Verdana" w:hAnsi="Verdana" w:cs="Tahoma"/>
          <w:sz w:val="15"/>
          <w:szCs w:val="15"/>
          <w:lang w:val="es-MX"/>
        </w:rPr>
      </w:pPr>
      <w:r w:rsidRPr="00011F61">
        <w:rPr>
          <w:rFonts w:ascii="Verdana" w:hAnsi="Verdana" w:cs="Tahoma"/>
          <w:sz w:val="15"/>
          <w:szCs w:val="15"/>
          <w:lang w:val="es-MX"/>
        </w:rPr>
        <w:t xml:space="preserve">V.- </w:t>
      </w:r>
      <w:r w:rsidR="00F93854" w:rsidRPr="00011F61">
        <w:rPr>
          <w:rFonts w:ascii="Verdana" w:hAnsi="Verdana" w:cs="Tahoma"/>
          <w:sz w:val="15"/>
          <w:szCs w:val="15"/>
          <w:lang w:val="es-MX"/>
        </w:rPr>
        <w:t>El titular de los datos podrá ejercer sus Derechos de Acceso, Rectificación, Cancelación, Oposición y Portabilidad de Datos Personales, así como negativa al tratamiento y tr</w:t>
      </w:r>
      <w:r w:rsidR="001E711A" w:rsidRPr="00011F61">
        <w:rPr>
          <w:rFonts w:ascii="Verdana" w:hAnsi="Verdana" w:cs="Tahoma"/>
          <w:sz w:val="15"/>
          <w:szCs w:val="15"/>
          <w:lang w:val="es-MX"/>
        </w:rPr>
        <w:t>atamiento de sus datos</w:t>
      </w:r>
      <w:r w:rsidR="00F93854" w:rsidRPr="00011F61">
        <w:rPr>
          <w:rFonts w:ascii="Verdana" w:hAnsi="Verdana" w:cs="Tahoma"/>
          <w:sz w:val="15"/>
          <w:szCs w:val="15"/>
          <w:lang w:val="es-MX"/>
        </w:rPr>
        <w:t xml:space="preserve">, ante la Unidad de Transparencia con </w:t>
      </w:r>
      <w:r w:rsidR="001E711A" w:rsidRPr="00011F61">
        <w:rPr>
          <w:rFonts w:ascii="Verdana" w:hAnsi="Verdana" w:cs="Tahoma"/>
          <w:sz w:val="15"/>
          <w:szCs w:val="15"/>
          <w:lang w:val="es-MX"/>
        </w:rPr>
        <w:t xml:space="preserve">domicilio en </w:t>
      </w:r>
      <w:r w:rsidR="00C87F61" w:rsidRPr="00011F61">
        <w:rPr>
          <w:rFonts w:ascii="Verdana" w:hAnsi="Verdana" w:cs="Tahoma"/>
          <w:sz w:val="15"/>
          <w:szCs w:val="15"/>
          <w:lang w:val="es-MX"/>
        </w:rPr>
        <w:t>Avenida Venustiano Carranza, Número 601, Colonia Obrera, de la Ciudad de Chihuahua, Chih</w:t>
      </w:r>
      <w:r w:rsidR="001E711A" w:rsidRPr="00011F61">
        <w:rPr>
          <w:rFonts w:ascii="Verdana" w:hAnsi="Verdana" w:cs="Tahoma"/>
          <w:sz w:val="15"/>
          <w:szCs w:val="15"/>
          <w:lang w:val="es-MX"/>
        </w:rPr>
        <w:t>, teléfono</w:t>
      </w:r>
      <w:r w:rsidR="00C87F61" w:rsidRPr="00011F61">
        <w:rPr>
          <w:rFonts w:ascii="Verdana" w:hAnsi="Verdana" w:cs="Tahoma"/>
          <w:sz w:val="15"/>
          <w:szCs w:val="15"/>
          <w:lang w:val="es-MX"/>
        </w:rPr>
        <w:t xml:space="preserve"> (614) 429-33-00</w:t>
      </w:r>
      <w:r w:rsidR="001E711A" w:rsidRPr="00011F61">
        <w:rPr>
          <w:rFonts w:ascii="Verdana" w:hAnsi="Verdana" w:cs="Tahoma"/>
          <w:sz w:val="15"/>
          <w:szCs w:val="15"/>
          <w:lang w:val="es-MX"/>
        </w:rPr>
        <w:t>,</w:t>
      </w:r>
      <w:r w:rsidR="007F525B" w:rsidRPr="00011F61">
        <w:rPr>
          <w:rFonts w:ascii="Verdana" w:hAnsi="Verdana" w:cs="Tahoma"/>
          <w:sz w:val="15"/>
          <w:szCs w:val="15"/>
          <w:lang w:val="es-MX"/>
        </w:rPr>
        <w:t xml:space="preserve"> </w:t>
      </w:r>
      <w:r w:rsidR="00E6607C" w:rsidRPr="00011F61">
        <w:rPr>
          <w:rFonts w:ascii="Verdana" w:hAnsi="Verdana" w:cs="Tahoma"/>
          <w:sz w:val="15"/>
          <w:szCs w:val="15"/>
          <w:lang w:val="es-MX"/>
        </w:rPr>
        <w:t>ext. 13449</w:t>
      </w:r>
      <w:r w:rsidR="007F525B" w:rsidRPr="00011F61">
        <w:rPr>
          <w:rFonts w:ascii="Verdana" w:hAnsi="Verdana" w:cs="Tahoma"/>
          <w:sz w:val="15"/>
          <w:szCs w:val="15"/>
          <w:lang w:val="es-MX"/>
        </w:rPr>
        <w:t xml:space="preserve"> y 13419</w:t>
      </w:r>
      <w:r w:rsidR="001E711A" w:rsidRPr="00011F61">
        <w:rPr>
          <w:rFonts w:ascii="Verdana" w:hAnsi="Verdana" w:cs="Tahoma"/>
          <w:sz w:val="15"/>
          <w:szCs w:val="15"/>
          <w:lang w:val="es-MX"/>
        </w:rPr>
        <w:t xml:space="preserve"> correo</w:t>
      </w:r>
      <w:r w:rsidR="007F525B" w:rsidRPr="00011F61">
        <w:rPr>
          <w:rFonts w:ascii="Verdana" w:hAnsi="Verdana" w:cs="Tahoma"/>
          <w:sz w:val="15"/>
          <w:szCs w:val="15"/>
          <w:lang w:val="es-MX"/>
        </w:rPr>
        <w:t>s</w:t>
      </w:r>
      <w:r w:rsidR="001E711A" w:rsidRPr="00011F61">
        <w:rPr>
          <w:rFonts w:ascii="Verdana" w:hAnsi="Verdana" w:cs="Tahoma"/>
          <w:sz w:val="15"/>
          <w:szCs w:val="15"/>
          <w:lang w:val="es-MX"/>
        </w:rPr>
        <w:t xml:space="preserve"> electrónico</w:t>
      </w:r>
      <w:r w:rsidR="007F525B" w:rsidRPr="00011F61">
        <w:rPr>
          <w:rFonts w:ascii="Verdana" w:hAnsi="Verdana" w:cs="Tahoma"/>
          <w:sz w:val="15"/>
          <w:szCs w:val="15"/>
          <w:lang w:val="es-MX"/>
        </w:rPr>
        <w:t>s</w:t>
      </w:r>
      <w:r w:rsidR="00C87F61" w:rsidRPr="00011F61">
        <w:rPr>
          <w:rFonts w:ascii="Verdana" w:hAnsi="Verdana" w:cs="Tahoma"/>
          <w:sz w:val="15"/>
          <w:szCs w:val="15"/>
          <w:lang w:val="es-MX"/>
        </w:rPr>
        <w:t xml:space="preserve"> </w:t>
      </w:r>
      <w:hyperlink r:id="rId6" w:history="1">
        <w:r w:rsidR="00EC4757" w:rsidRPr="001A73D1">
          <w:rPr>
            <w:rStyle w:val="Hipervnculo"/>
            <w:rFonts w:ascii="Verdana" w:hAnsi="Verdana" w:cs="Tahoma"/>
            <w:sz w:val="15"/>
            <w:szCs w:val="15"/>
            <w:lang w:val="es-MX"/>
          </w:rPr>
          <w:t>ben.alvarez@chihuahua.gob.mx</w:t>
        </w:r>
      </w:hyperlink>
      <w:r w:rsidR="00C87F61" w:rsidRPr="00011F61">
        <w:rPr>
          <w:rFonts w:ascii="Verdana" w:hAnsi="Verdana" w:cs="Tahoma"/>
          <w:sz w:val="15"/>
          <w:szCs w:val="15"/>
          <w:lang w:val="es-MX"/>
        </w:rPr>
        <w:t xml:space="preserve">; </w:t>
      </w:r>
      <w:hyperlink r:id="rId7" w:history="1">
        <w:r w:rsidR="000A7500" w:rsidRPr="007659A9">
          <w:rPr>
            <w:rStyle w:val="Hipervnculo"/>
            <w:rFonts w:ascii="Verdana" w:hAnsi="Verdana" w:cs="Tahoma"/>
            <w:sz w:val="15"/>
            <w:szCs w:val="15"/>
            <w:lang w:val="es-MX"/>
          </w:rPr>
          <w:t>renata.rodriguez@chihuahua.gob.mx</w:t>
        </w:r>
      </w:hyperlink>
      <w:r w:rsidR="000A7500">
        <w:rPr>
          <w:rFonts w:ascii="Verdana" w:hAnsi="Verdana" w:cs="Tahoma"/>
          <w:sz w:val="15"/>
          <w:szCs w:val="15"/>
          <w:lang w:val="es-MX"/>
        </w:rPr>
        <w:t xml:space="preserve">; </w:t>
      </w:r>
      <w:hyperlink r:id="rId8" w:history="1">
        <w:r w:rsidR="000A7500" w:rsidRPr="007659A9">
          <w:rPr>
            <w:rStyle w:val="Hipervnculo"/>
            <w:rFonts w:ascii="Verdana" w:hAnsi="Verdana" w:cs="Tahoma"/>
            <w:sz w:val="15"/>
            <w:szCs w:val="15"/>
            <w:lang w:val="es-MX"/>
          </w:rPr>
          <w:t>ana.oropeza@chihuahua.gob.mx</w:t>
        </w:r>
      </w:hyperlink>
      <w:r w:rsidR="000A7500">
        <w:rPr>
          <w:rFonts w:ascii="Verdana" w:hAnsi="Verdana" w:cs="Tahoma"/>
          <w:sz w:val="15"/>
          <w:szCs w:val="15"/>
          <w:lang w:val="es-MX"/>
        </w:rPr>
        <w:t>,</w:t>
      </w:r>
      <w:r w:rsidR="001E711A" w:rsidRPr="00011F61">
        <w:rPr>
          <w:rFonts w:ascii="Verdana" w:hAnsi="Verdana" w:cs="Tahoma"/>
          <w:sz w:val="15"/>
          <w:szCs w:val="15"/>
          <w:lang w:val="es-MX"/>
        </w:rPr>
        <w:t xml:space="preserve"> o por medio de la Plataforma Nacional de Transparencia </w:t>
      </w:r>
      <w:hyperlink r:id="rId9" w:history="1">
        <w:r w:rsidR="00087A6D" w:rsidRPr="00011F61">
          <w:rPr>
            <w:rStyle w:val="Hipervnculo"/>
            <w:rFonts w:ascii="Verdana" w:hAnsi="Verdana" w:cs="Tahoma"/>
            <w:sz w:val="15"/>
            <w:szCs w:val="15"/>
            <w:lang w:val="es-MX"/>
          </w:rPr>
          <w:t>http://www.plataformadetransparencia.org.mx</w:t>
        </w:r>
      </w:hyperlink>
      <w:r w:rsidR="001E711A" w:rsidRPr="00011F61">
        <w:rPr>
          <w:rFonts w:ascii="Verdana" w:hAnsi="Verdana" w:cs="Tahoma"/>
          <w:sz w:val="15"/>
          <w:szCs w:val="15"/>
          <w:lang w:val="es-MX"/>
        </w:rPr>
        <w:t>.</w:t>
      </w:r>
    </w:p>
    <w:p w14:paraId="4403BE7E" w14:textId="77777777" w:rsidR="00087A6D" w:rsidRPr="00011F61" w:rsidRDefault="003105F7" w:rsidP="007F615B">
      <w:pPr>
        <w:jc w:val="both"/>
        <w:rPr>
          <w:rFonts w:ascii="Verdana" w:hAnsi="Verdana" w:cs="Tahoma"/>
          <w:color w:val="C00000"/>
          <w:sz w:val="15"/>
          <w:szCs w:val="15"/>
          <w:lang w:val="es-MX"/>
        </w:rPr>
      </w:pPr>
      <w:r w:rsidRPr="00011F61">
        <w:rPr>
          <w:rFonts w:ascii="Verdana" w:hAnsi="Verdana" w:cs="Tahoma"/>
          <w:sz w:val="15"/>
          <w:szCs w:val="15"/>
          <w:lang w:val="es-MX"/>
        </w:rPr>
        <w:t xml:space="preserve">VI.- </w:t>
      </w:r>
      <w:r w:rsidR="001E711A" w:rsidRPr="00011F61">
        <w:rPr>
          <w:rFonts w:ascii="Verdana" w:hAnsi="Verdana" w:cs="Tahoma"/>
          <w:sz w:val="15"/>
          <w:szCs w:val="15"/>
          <w:lang w:val="es-MX"/>
        </w:rPr>
        <w:t xml:space="preserve">El presente aviso de privacidad y los cambios al mismo serán publicados en </w:t>
      </w:r>
      <w:hyperlink r:id="rId10" w:history="1">
        <w:r w:rsidR="00C87F61" w:rsidRPr="00011F61">
          <w:rPr>
            <w:rStyle w:val="Hipervnculo"/>
            <w:rFonts w:ascii="Verdana" w:hAnsi="Verdana" w:cs="Tahoma"/>
            <w:sz w:val="15"/>
            <w:szCs w:val="15"/>
            <w:lang w:val="es-MX"/>
          </w:rPr>
          <w:t>www.chihuahua.gob.mx/hacienda</w:t>
        </w:r>
      </w:hyperlink>
    </w:p>
    <w:p w14:paraId="5EAFAEA7" w14:textId="77777777" w:rsidR="0046370B" w:rsidRPr="00011F61" w:rsidRDefault="001E711A" w:rsidP="00087A6D">
      <w:pPr>
        <w:jc w:val="both"/>
        <w:rPr>
          <w:rFonts w:ascii="Verdana" w:hAnsi="Verdana" w:cs="Tahoma"/>
          <w:sz w:val="15"/>
          <w:szCs w:val="15"/>
          <w:lang w:val="es-MX"/>
        </w:rPr>
      </w:pPr>
      <w:r w:rsidRPr="00011F61">
        <w:rPr>
          <w:rFonts w:ascii="Verdana" w:hAnsi="Verdana" w:cs="Tahoma"/>
          <w:sz w:val="15"/>
          <w:szCs w:val="15"/>
          <w:lang w:val="es-MX"/>
        </w:rPr>
        <w:t xml:space="preserve">Manifiesto conocer los términos del </w:t>
      </w:r>
      <w:r w:rsidR="00AF2A04" w:rsidRPr="00011F61">
        <w:rPr>
          <w:rFonts w:ascii="Verdana" w:hAnsi="Verdana" w:cs="Tahoma"/>
          <w:sz w:val="15"/>
          <w:szCs w:val="15"/>
          <w:lang w:val="es-MX"/>
        </w:rPr>
        <w:t xml:space="preserve">presente </w:t>
      </w:r>
      <w:r w:rsidRPr="00011F61">
        <w:rPr>
          <w:rFonts w:ascii="Verdana" w:hAnsi="Verdana" w:cs="Tahoma"/>
          <w:sz w:val="15"/>
          <w:szCs w:val="15"/>
          <w:lang w:val="es-MX"/>
        </w:rPr>
        <w:t>aviso de privacidad y otorgo mi consentimiento para tal efecto:</w:t>
      </w:r>
    </w:p>
    <w:p w14:paraId="14CC366E" w14:textId="77777777" w:rsidR="00EC4757" w:rsidRDefault="00EC4757" w:rsidP="006E5B3E">
      <w:pPr>
        <w:rPr>
          <w:rFonts w:ascii="Verdana" w:hAnsi="Verdana" w:cs="Tahoma"/>
          <w:sz w:val="15"/>
          <w:szCs w:val="15"/>
          <w:lang w:val="es-MX"/>
        </w:rPr>
      </w:pPr>
    </w:p>
    <w:p w14:paraId="7950D3CD" w14:textId="77777777" w:rsidR="000E1636" w:rsidRPr="00011F61" w:rsidRDefault="003105F7" w:rsidP="006E5B3E">
      <w:pPr>
        <w:rPr>
          <w:rFonts w:ascii="Verdana" w:hAnsi="Verdana" w:cs="Tahoma"/>
          <w:sz w:val="15"/>
          <w:szCs w:val="15"/>
          <w:lang w:val="es-MX"/>
        </w:rPr>
      </w:pPr>
      <w:r w:rsidRPr="00011F61">
        <w:rPr>
          <w:rFonts w:ascii="Verdana" w:hAnsi="Verdana" w:cs="Tahoma"/>
          <w:sz w:val="15"/>
          <w:szCs w:val="15"/>
          <w:lang w:val="es-MX"/>
        </w:rPr>
        <w:t>N</w:t>
      </w:r>
      <w:r w:rsidR="000E1636" w:rsidRPr="00011F61">
        <w:rPr>
          <w:rFonts w:ascii="Verdana" w:hAnsi="Verdana" w:cs="Tahoma"/>
          <w:sz w:val="15"/>
          <w:szCs w:val="15"/>
          <w:lang w:val="es-MX"/>
        </w:rPr>
        <w:t>ombre del Titular de los Datos Personales</w:t>
      </w:r>
      <w:r w:rsidRPr="00011F61">
        <w:rPr>
          <w:rFonts w:ascii="Verdana" w:hAnsi="Verdana" w:cs="Tahoma"/>
          <w:sz w:val="15"/>
          <w:szCs w:val="15"/>
          <w:lang w:val="es-MX"/>
        </w:rPr>
        <w:t>: ______________________________</w:t>
      </w:r>
      <w:r w:rsidR="0046370B" w:rsidRPr="00011F61">
        <w:rPr>
          <w:rFonts w:ascii="Verdana" w:hAnsi="Verdana" w:cs="Tahoma"/>
          <w:sz w:val="15"/>
          <w:szCs w:val="15"/>
          <w:lang w:val="es-MX"/>
        </w:rPr>
        <w:t>_______.</w:t>
      </w:r>
    </w:p>
    <w:p w14:paraId="2CDA685E" w14:textId="77777777" w:rsidR="00EC4757" w:rsidRDefault="00EC4757" w:rsidP="006E5B3E">
      <w:pPr>
        <w:rPr>
          <w:rFonts w:ascii="Verdana" w:hAnsi="Verdana" w:cs="Tahoma"/>
          <w:sz w:val="15"/>
          <w:szCs w:val="15"/>
          <w:lang w:val="es-MX"/>
        </w:rPr>
      </w:pPr>
    </w:p>
    <w:p w14:paraId="51E2B298" w14:textId="77777777" w:rsidR="003105F7" w:rsidRPr="00011F61" w:rsidRDefault="000E1636" w:rsidP="006E5B3E">
      <w:pPr>
        <w:rPr>
          <w:rFonts w:ascii="Verdana" w:hAnsi="Verdana" w:cs="Tahoma"/>
          <w:sz w:val="15"/>
          <w:szCs w:val="15"/>
          <w:lang w:val="es-MX"/>
        </w:rPr>
      </w:pPr>
      <w:r w:rsidRPr="00011F61">
        <w:rPr>
          <w:rFonts w:ascii="Verdana" w:hAnsi="Verdana" w:cs="Tahoma"/>
          <w:sz w:val="15"/>
          <w:szCs w:val="15"/>
          <w:lang w:val="es-MX"/>
        </w:rPr>
        <w:t xml:space="preserve">Firma de consentimiento del </w:t>
      </w:r>
      <w:r w:rsidR="00D064FA" w:rsidRPr="00011F61">
        <w:rPr>
          <w:rFonts w:ascii="Verdana" w:hAnsi="Verdana" w:cs="Tahoma"/>
          <w:sz w:val="15"/>
          <w:szCs w:val="15"/>
          <w:lang w:val="es-MX"/>
        </w:rPr>
        <w:t>Titular de los D</w:t>
      </w:r>
      <w:r w:rsidR="001E711A" w:rsidRPr="00011F61">
        <w:rPr>
          <w:rFonts w:ascii="Verdana" w:hAnsi="Verdana" w:cs="Tahoma"/>
          <w:sz w:val="15"/>
          <w:szCs w:val="15"/>
          <w:lang w:val="es-MX"/>
        </w:rPr>
        <w:t>atos</w:t>
      </w:r>
      <w:r w:rsidR="003105F7" w:rsidRPr="00011F61">
        <w:rPr>
          <w:rFonts w:ascii="Verdana" w:hAnsi="Verdana" w:cs="Tahoma"/>
          <w:sz w:val="15"/>
          <w:szCs w:val="15"/>
          <w:lang w:val="es-MX"/>
        </w:rPr>
        <w:t xml:space="preserve"> Personales: _____________________</w:t>
      </w:r>
      <w:r w:rsidR="0046370B" w:rsidRPr="00011F61">
        <w:rPr>
          <w:rFonts w:ascii="Verdana" w:hAnsi="Verdana" w:cs="Tahoma"/>
          <w:sz w:val="15"/>
          <w:szCs w:val="15"/>
          <w:lang w:val="es-MX"/>
        </w:rPr>
        <w:t>___.</w:t>
      </w:r>
    </w:p>
    <w:p w14:paraId="00EA3FE6" w14:textId="77777777" w:rsidR="00EC4757" w:rsidRDefault="00EC4757">
      <w:pPr>
        <w:rPr>
          <w:rFonts w:ascii="Verdana" w:hAnsi="Verdana" w:cs="Tahoma"/>
          <w:sz w:val="15"/>
          <w:szCs w:val="15"/>
          <w:lang w:val="es-MX"/>
        </w:rPr>
      </w:pPr>
    </w:p>
    <w:p w14:paraId="35A20364" w14:textId="77777777" w:rsidR="0046370B" w:rsidRPr="00011F61" w:rsidRDefault="003105F7">
      <w:pPr>
        <w:rPr>
          <w:rFonts w:ascii="Verdana" w:hAnsi="Verdana" w:cs="Tahoma"/>
          <w:sz w:val="15"/>
          <w:szCs w:val="15"/>
          <w:lang w:val="es-MX"/>
        </w:rPr>
      </w:pPr>
      <w:r w:rsidRPr="00011F61">
        <w:rPr>
          <w:rFonts w:ascii="Verdana" w:hAnsi="Verdana" w:cs="Tahoma"/>
          <w:sz w:val="15"/>
          <w:szCs w:val="15"/>
          <w:lang w:val="es-MX"/>
        </w:rPr>
        <w:t>Fecha: A los ____ días, del mes de ______________, del año _________.</w:t>
      </w:r>
    </w:p>
    <w:sectPr w:rsidR="0046370B" w:rsidRPr="00011F61" w:rsidSect="003105F7">
      <w:headerReference w:type="default" r:id="rId11"/>
      <w:pgSz w:w="12240" w:h="15840"/>
      <w:pgMar w:top="454" w:right="964" w:bottom="1418" w:left="96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08D5" w14:textId="77777777" w:rsidR="00E8028E" w:rsidRDefault="00E8028E" w:rsidP="003105F7">
      <w:pPr>
        <w:spacing w:after="0" w:line="240" w:lineRule="auto"/>
      </w:pPr>
      <w:r>
        <w:separator/>
      </w:r>
    </w:p>
  </w:endnote>
  <w:endnote w:type="continuationSeparator" w:id="0">
    <w:p w14:paraId="2655916F" w14:textId="77777777" w:rsidR="00E8028E" w:rsidRDefault="00E8028E" w:rsidP="0031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3B66" w14:textId="77777777" w:rsidR="00E8028E" w:rsidRDefault="00E8028E" w:rsidP="003105F7">
      <w:pPr>
        <w:spacing w:after="0" w:line="240" w:lineRule="auto"/>
      </w:pPr>
      <w:r>
        <w:separator/>
      </w:r>
    </w:p>
  </w:footnote>
  <w:footnote w:type="continuationSeparator" w:id="0">
    <w:p w14:paraId="0245F020" w14:textId="77777777" w:rsidR="00E8028E" w:rsidRDefault="00E8028E" w:rsidP="00310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0633" w14:textId="77777777" w:rsidR="00B2060F" w:rsidRDefault="00B2060F">
    <w:pPr>
      <w:pStyle w:val="Encabezado"/>
    </w:pPr>
    <w:r w:rsidRPr="00B2060F">
      <w:rPr>
        <w:rFonts w:ascii="Tahoma" w:hAnsi="Tahoma" w:cs="Tahoma"/>
        <w:b/>
        <w:noProof/>
        <w:sz w:val="20"/>
        <w:szCs w:val="20"/>
        <w:lang w:val="es-MX" w:eastAsia="es-MX"/>
      </w:rPr>
      <w:drawing>
        <wp:anchor distT="0" distB="0" distL="114300" distR="114300" simplePos="0" relativeHeight="251659264" behindDoc="0" locked="0" layoutInCell="1" allowOverlap="1" wp14:anchorId="6D12B65A" wp14:editId="01EA9582">
          <wp:simplePos x="0" y="0"/>
          <wp:positionH relativeFrom="column">
            <wp:posOffset>0</wp:posOffset>
          </wp:positionH>
          <wp:positionV relativeFrom="paragraph">
            <wp:posOffset>170815</wp:posOffset>
          </wp:positionV>
          <wp:extent cx="1939290" cy="657225"/>
          <wp:effectExtent l="0" t="0" r="3810" b="9525"/>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290" cy="6572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5B"/>
    <w:rsid w:val="00005D6F"/>
    <w:rsid w:val="00011F61"/>
    <w:rsid w:val="000552B0"/>
    <w:rsid w:val="00063EBB"/>
    <w:rsid w:val="000700AC"/>
    <w:rsid w:val="00087A6D"/>
    <w:rsid w:val="000A7500"/>
    <w:rsid w:val="000E1636"/>
    <w:rsid w:val="001401F1"/>
    <w:rsid w:val="00156452"/>
    <w:rsid w:val="0017742A"/>
    <w:rsid w:val="001E711A"/>
    <w:rsid w:val="00214D44"/>
    <w:rsid w:val="002249A9"/>
    <w:rsid w:val="00225AE5"/>
    <w:rsid w:val="002261F4"/>
    <w:rsid w:val="00234B9B"/>
    <w:rsid w:val="002D5D01"/>
    <w:rsid w:val="003105F7"/>
    <w:rsid w:val="00347BBB"/>
    <w:rsid w:val="00374CD2"/>
    <w:rsid w:val="003A7697"/>
    <w:rsid w:val="0046370B"/>
    <w:rsid w:val="00472F60"/>
    <w:rsid w:val="004A4FE6"/>
    <w:rsid w:val="004C6B10"/>
    <w:rsid w:val="004D58C7"/>
    <w:rsid w:val="004F4805"/>
    <w:rsid w:val="00530CD2"/>
    <w:rsid w:val="005B19A0"/>
    <w:rsid w:val="00661A31"/>
    <w:rsid w:val="006A69B4"/>
    <w:rsid w:val="006E5B3E"/>
    <w:rsid w:val="007232BB"/>
    <w:rsid w:val="00725B9C"/>
    <w:rsid w:val="007721F2"/>
    <w:rsid w:val="00774EDC"/>
    <w:rsid w:val="007857DF"/>
    <w:rsid w:val="00797C2E"/>
    <w:rsid w:val="007A0924"/>
    <w:rsid w:val="007A197E"/>
    <w:rsid w:val="007D372D"/>
    <w:rsid w:val="007F525B"/>
    <w:rsid w:val="007F615B"/>
    <w:rsid w:val="00801527"/>
    <w:rsid w:val="008029EE"/>
    <w:rsid w:val="00812B4E"/>
    <w:rsid w:val="00830967"/>
    <w:rsid w:val="00830B99"/>
    <w:rsid w:val="00872A04"/>
    <w:rsid w:val="008741A0"/>
    <w:rsid w:val="00891009"/>
    <w:rsid w:val="008B3E32"/>
    <w:rsid w:val="008C4018"/>
    <w:rsid w:val="0090772C"/>
    <w:rsid w:val="009131A2"/>
    <w:rsid w:val="00962F6D"/>
    <w:rsid w:val="009B0F68"/>
    <w:rsid w:val="009D461C"/>
    <w:rsid w:val="009E1C9C"/>
    <w:rsid w:val="00AA6EED"/>
    <w:rsid w:val="00AB575F"/>
    <w:rsid w:val="00AF2A04"/>
    <w:rsid w:val="00B07E0D"/>
    <w:rsid w:val="00B16AB2"/>
    <w:rsid w:val="00B2060F"/>
    <w:rsid w:val="00B24484"/>
    <w:rsid w:val="00B30CCB"/>
    <w:rsid w:val="00B8429A"/>
    <w:rsid w:val="00B875D1"/>
    <w:rsid w:val="00BA4CE1"/>
    <w:rsid w:val="00BB628B"/>
    <w:rsid w:val="00BC4DAD"/>
    <w:rsid w:val="00BF462B"/>
    <w:rsid w:val="00BF7E08"/>
    <w:rsid w:val="00C62C14"/>
    <w:rsid w:val="00C73D1A"/>
    <w:rsid w:val="00C87F61"/>
    <w:rsid w:val="00C923D3"/>
    <w:rsid w:val="00CC5341"/>
    <w:rsid w:val="00CE407B"/>
    <w:rsid w:val="00D064FA"/>
    <w:rsid w:val="00D068E0"/>
    <w:rsid w:val="00D373C0"/>
    <w:rsid w:val="00D5157D"/>
    <w:rsid w:val="00DE3DB9"/>
    <w:rsid w:val="00E04382"/>
    <w:rsid w:val="00E07640"/>
    <w:rsid w:val="00E27903"/>
    <w:rsid w:val="00E6607C"/>
    <w:rsid w:val="00E735D8"/>
    <w:rsid w:val="00E8028E"/>
    <w:rsid w:val="00EC302A"/>
    <w:rsid w:val="00EC4757"/>
    <w:rsid w:val="00ED00E9"/>
    <w:rsid w:val="00ED5CA9"/>
    <w:rsid w:val="00EF1FB1"/>
    <w:rsid w:val="00F018BB"/>
    <w:rsid w:val="00F24FB1"/>
    <w:rsid w:val="00F3673B"/>
    <w:rsid w:val="00F91068"/>
    <w:rsid w:val="00F93854"/>
    <w:rsid w:val="00FD46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31135"/>
  <w15:docId w15:val="{0E332153-C33F-42AB-9385-133237DA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5B"/>
    <w:pPr>
      <w:spacing w:after="160" w:line="259"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F615B"/>
    <w:rPr>
      <w:sz w:val="16"/>
      <w:szCs w:val="16"/>
    </w:rPr>
  </w:style>
  <w:style w:type="paragraph" w:styleId="Textocomentario">
    <w:name w:val="annotation text"/>
    <w:basedOn w:val="Normal"/>
    <w:link w:val="TextocomentarioCar"/>
    <w:uiPriority w:val="99"/>
    <w:semiHidden/>
    <w:unhideWhenUsed/>
    <w:rsid w:val="007F61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615B"/>
    <w:rPr>
      <w:sz w:val="20"/>
      <w:szCs w:val="20"/>
      <w:lang w:val="en-US"/>
    </w:rPr>
  </w:style>
  <w:style w:type="paragraph" w:styleId="Textodeglobo">
    <w:name w:val="Balloon Text"/>
    <w:basedOn w:val="Normal"/>
    <w:link w:val="TextodegloboCar"/>
    <w:uiPriority w:val="99"/>
    <w:semiHidden/>
    <w:unhideWhenUsed/>
    <w:rsid w:val="007F61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615B"/>
    <w:rPr>
      <w:rFonts w:ascii="Tahoma" w:hAnsi="Tahoma" w:cs="Tahoma"/>
      <w:sz w:val="16"/>
      <w:szCs w:val="16"/>
      <w:lang w:val="en-US"/>
    </w:rPr>
  </w:style>
  <w:style w:type="paragraph" w:styleId="Encabezado">
    <w:name w:val="header"/>
    <w:basedOn w:val="Normal"/>
    <w:link w:val="EncabezadoCar"/>
    <w:uiPriority w:val="99"/>
    <w:unhideWhenUsed/>
    <w:rsid w:val="003105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05F7"/>
    <w:rPr>
      <w:lang w:val="en-US"/>
    </w:rPr>
  </w:style>
  <w:style w:type="paragraph" w:styleId="Piedepgina">
    <w:name w:val="footer"/>
    <w:basedOn w:val="Normal"/>
    <w:link w:val="PiedepginaCar"/>
    <w:uiPriority w:val="99"/>
    <w:unhideWhenUsed/>
    <w:rsid w:val="003105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05F7"/>
    <w:rPr>
      <w:lang w:val="en-US"/>
    </w:rPr>
  </w:style>
  <w:style w:type="character" w:styleId="Hipervnculo">
    <w:name w:val="Hyperlink"/>
    <w:basedOn w:val="Fuentedeprrafopredeter"/>
    <w:uiPriority w:val="99"/>
    <w:unhideWhenUsed/>
    <w:rsid w:val="00C87F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oropeza@chihuahua.gob.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nata.rodriguez@chihuahua.gob.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alvarez@chihuahua.gob.m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chihuahua.gob.mx/hacienda" TargetMode="External"/><Relationship Id="rId4" Type="http://schemas.openxmlformats.org/officeDocument/2006/relationships/footnotes" Target="footnotes.xml"/><Relationship Id="rId9" Type="http://schemas.openxmlformats.org/officeDocument/2006/relationships/hyperlink" Target="http://www.plataformadetransparencia.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Balderrama Domínguez</dc:creator>
  <cp:lastModifiedBy>CTI_2_SFP_2</cp:lastModifiedBy>
  <cp:revision>1</cp:revision>
  <cp:lastPrinted>2023-02-17T18:41:00Z</cp:lastPrinted>
  <dcterms:created xsi:type="dcterms:W3CDTF">2023-03-13T22:05:00Z</dcterms:created>
  <dcterms:modified xsi:type="dcterms:W3CDTF">2025-08-21T16:07:00Z</dcterms:modified>
</cp:coreProperties>
</file>